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32345FB1" w:rsidR="003575D8" w:rsidRDefault="00B766DE" w:rsidP="003575D8">
      <w:pPr>
        <w:ind w:left="5529"/>
        <w:jc w:val="center"/>
        <w:rPr>
          <w:b/>
        </w:rPr>
      </w:pPr>
      <w:r>
        <w:rPr>
          <w:b/>
        </w:rPr>
        <w:t>31.10.2025 до 11.12.2025</w:t>
      </w: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0E4C2D57" w14:textId="77777777" w:rsidR="009F3313" w:rsidRDefault="009F3313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1739CF0D" w14:textId="45D61471" w:rsidR="00BC6B31" w:rsidRPr="00686364" w:rsidRDefault="00BC6B31" w:rsidP="00686364">
      <w:pPr>
        <w:rPr>
          <w:rFonts w:eastAsiaTheme="minorHAnsi"/>
          <w:sz w:val="22"/>
          <w:szCs w:val="22"/>
          <w:lang w:eastAsia="en-US"/>
        </w:rPr>
      </w:pPr>
      <w:r w:rsidRPr="00686364">
        <w:rPr>
          <w:rFonts w:eastAsiaTheme="minorHAnsi"/>
          <w:sz w:val="22"/>
          <w:szCs w:val="22"/>
          <w:lang w:eastAsia="en-US"/>
        </w:rPr>
        <w:t>ГК «</w:t>
      </w:r>
      <w:proofErr w:type="spellStart"/>
      <w:r w:rsidRPr="00686364">
        <w:rPr>
          <w:rFonts w:eastAsiaTheme="minorHAnsi"/>
          <w:sz w:val="22"/>
          <w:szCs w:val="22"/>
          <w:lang w:eastAsia="en-US"/>
        </w:rPr>
        <w:t>Туркменнебит</w:t>
      </w:r>
      <w:proofErr w:type="spellEnd"/>
      <w:r w:rsidRPr="00686364">
        <w:rPr>
          <w:rFonts w:eastAsiaTheme="minorHAnsi"/>
          <w:sz w:val="22"/>
          <w:szCs w:val="22"/>
          <w:lang w:eastAsia="en-US"/>
        </w:rPr>
        <w:t>» от имени тендерной комиссии,</w:t>
      </w:r>
      <w:r w:rsidRPr="00686364">
        <w:rPr>
          <w:rFonts w:eastAsiaTheme="minorHAnsi"/>
          <w:sz w:val="22"/>
          <w:szCs w:val="22"/>
          <w:lang w:val="tk-TM" w:eastAsia="en-US"/>
        </w:rPr>
        <w:t xml:space="preserve"> </w:t>
      </w:r>
      <w:r w:rsidRPr="00686364">
        <w:rPr>
          <w:rFonts w:eastAsiaTheme="minorHAnsi"/>
          <w:sz w:val="22"/>
          <w:szCs w:val="22"/>
          <w:lang w:eastAsia="en-US"/>
        </w:rPr>
        <w:t xml:space="preserve">объявляет </w:t>
      </w:r>
      <w:r w:rsidRPr="00686364">
        <w:rPr>
          <w:rFonts w:eastAsiaTheme="minorHAnsi"/>
          <w:bCs/>
          <w:sz w:val="22"/>
          <w:szCs w:val="22"/>
          <w:lang w:eastAsia="en-US"/>
        </w:rPr>
        <w:t>международный открытый</w:t>
      </w:r>
      <w:r w:rsidRPr="00686364">
        <w:rPr>
          <w:rFonts w:eastAsiaTheme="minorHAnsi"/>
          <w:sz w:val="22"/>
          <w:szCs w:val="22"/>
          <w:lang w:eastAsia="en-US"/>
        </w:rPr>
        <w:t xml:space="preserve"> тендер     </w:t>
      </w:r>
      <w:r w:rsidRPr="00686364">
        <w:rPr>
          <w:rFonts w:eastAsiaTheme="minorHAnsi"/>
          <w:b/>
          <w:sz w:val="22"/>
          <w:szCs w:val="22"/>
          <w:lang w:eastAsia="en-US"/>
        </w:rPr>
        <w:t>№</w:t>
      </w:r>
      <w:r w:rsidRPr="00686364">
        <w:rPr>
          <w:rFonts w:eastAsiaTheme="minorHAnsi"/>
          <w:b/>
          <w:sz w:val="22"/>
          <w:szCs w:val="22"/>
          <w:lang w:val="tk-TM" w:eastAsia="en-US"/>
        </w:rPr>
        <w:t>-</w:t>
      </w:r>
      <w:r w:rsidRPr="00686364">
        <w:rPr>
          <w:rFonts w:eastAsiaTheme="minorHAnsi"/>
          <w:b/>
          <w:sz w:val="22"/>
          <w:szCs w:val="22"/>
          <w:lang w:eastAsia="en-US"/>
        </w:rPr>
        <w:t>189</w:t>
      </w:r>
      <w:r w:rsidRPr="00686364">
        <w:rPr>
          <w:rFonts w:eastAsiaTheme="minorHAnsi"/>
          <w:b/>
          <w:sz w:val="22"/>
          <w:szCs w:val="22"/>
          <w:lang w:val="tk-TM" w:eastAsia="en-US"/>
        </w:rPr>
        <w:t xml:space="preserve"> </w:t>
      </w:r>
      <w:r w:rsidRPr="00686364">
        <w:rPr>
          <w:rFonts w:eastAsiaTheme="minorHAnsi"/>
          <w:sz w:val="22"/>
          <w:szCs w:val="22"/>
          <w:lang w:eastAsia="en-US"/>
        </w:rPr>
        <w:t xml:space="preserve">на закупку </w:t>
      </w:r>
      <w:r w:rsidRPr="00686364">
        <w:rPr>
          <w:rFonts w:eastAsiaTheme="minorHAnsi"/>
          <w:b/>
          <w:sz w:val="22"/>
          <w:szCs w:val="22"/>
          <w:lang w:eastAsia="en-US"/>
        </w:rPr>
        <w:t>с участием производителей и участников являющихся официальными дистрибьюторами производителей</w:t>
      </w:r>
      <w:r w:rsidRPr="00686364">
        <w:rPr>
          <w:rFonts w:eastAsiaTheme="minorHAnsi"/>
          <w:bCs/>
          <w:sz w:val="22"/>
          <w:szCs w:val="22"/>
          <w:lang w:eastAsia="en-US"/>
        </w:rPr>
        <w:t xml:space="preserve"> по</w:t>
      </w:r>
      <w:r w:rsidRPr="00686364">
        <w:rPr>
          <w:rFonts w:eastAsiaTheme="minorHAnsi"/>
          <w:sz w:val="22"/>
          <w:szCs w:val="22"/>
          <w:lang w:eastAsia="en-US"/>
        </w:rPr>
        <w:t xml:space="preserve"> нижеследующему лоту:    </w:t>
      </w:r>
    </w:p>
    <w:p w14:paraId="40DAFD88" w14:textId="77777777" w:rsidR="00686364" w:rsidRPr="00686364" w:rsidRDefault="00686364" w:rsidP="00686364">
      <w:pPr>
        <w:rPr>
          <w:rFonts w:eastAsiaTheme="minorHAnsi"/>
          <w:sz w:val="10"/>
          <w:szCs w:val="10"/>
          <w:lang w:eastAsia="en-US"/>
        </w:rPr>
      </w:pPr>
    </w:p>
    <w:p w14:paraId="4E218620" w14:textId="77777777" w:rsidR="004B107E" w:rsidRPr="00557871" w:rsidRDefault="004B107E" w:rsidP="004B107E">
      <w:pPr>
        <w:jc w:val="center"/>
        <w:rPr>
          <w:b/>
          <w:sz w:val="18"/>
          <w:szCs w:val="18"/>
        </w:rPr>
      </w:pPr>
      <w:r w:rsidRPr="00BE671E"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</w:t>
      </w:r>
      <w:r>
        <w:rPr>
          <w:b/>
          <w:sz w:val="22"/>
          <w:szCs w:val="22"/>
        </w:rPr>
        <w:t xml:space="preserve">6 </w:t>
      </w:r>
      <w:proofErr w:type="gramStart"/>
      <w:r>
        <w:rPr>
          <w:b/>
          <w:sz w:val="22"/>
          <w:szCs w:val="22"/>
        </w:rPr>
        <w:t>–</w:t>
      </w:r>
      <w:r w:rsidRPr="00066ECA">
        <w:rPr>
          <w:b/>
          <w:sz w:val="22"/>
          <w:szCs w:val="22"/>
        </w:rPr>
        <w:t xml:space="preserve"> </w:t>
      </w:r>
      <w:r w:rsidRPr="0028161A">
        <w:rPr>
          <w:b/>
          <w:sz w:val="22"/>
          <w:szCs w:val="22"/>
        </w:rPr>
        <w:t xml:space="preserve"> «</w:t>
      </w:r>
      <w:proofErr w:type="gramEnd"/>
      <w:r>
        <w:rPr>
          <w:b/>
          <w:sz w:val="22"/>
          <w:szCs w:val="22"/>
        </w:rPr>
        <w:t xml:space="preserve">Перечень материалов и  оборудования объекта  « Капитальное строительство нефтепровода и насосный станции от </w:t>
      </w:r>
      <w:proofErr w:type="spellStart"/>
      <w:r>
        <w:rPr>
          <w:b/>
          <w:sz w:val="22"/>
          <w:szCs w:val="22"/>
        </w:rPr>
        <w:t>Экеремского</w:t>
      </w:r>
      <w:proofErr w:type="spellEnd"/>
      <w:r>
        <w:rPr>
          <w:b/>
          <w:sz w:val="22"/>
          <w:szCs w:val="22"/>
        </w:rPr>
        <w:t xml:space="preserve"> нефтеналивного участка до </w:t>
      </w:r>
      <w:proofErr w:type="spellStart"/>
      <w:r>
        <w:rPr>
          <w:b/>
          <w:sz w:val="22"/>
          <w:szCs w:val="22"/>
        </w:rPr>
        <w:t>Корпеджинского</w:t>
      </w:r>
      <w:proofErr w:type="spellEnd"/>
      <w:r>
        <w:rPr>
          <w:b/>
          <w:sz w:val="22"/>
          <w:szCs w:val="22"/>
        </w:rPr>
        <w:t xml:space="preserve"> нефтеперекачивающей станции» Управлении магистральных нефтепроводов</w:t>
      </w:r>
      <w:r w:rsidRPr="0028161A">
        <w:rPr>
          <w:b/>
          <w:sz w:val="22"/>
          <w:szCs w:val="22"/>
        </w:rPr>
        <w:t>»</w:t>
      </w:r>
      <w:r>
        <w:rPr>
          <w:b/>
          <w:sz w:val="26"/>
          <w:szCs w:val="26"/>
        </w:rPr>
        <w:t xml:space="preserve"> </w:t>
      </w:r>
      <w:r w:rsidRPr="00BE671E">
        <w:rPr>
          <w:b/>
          <w:sz w:val="22"/>
          <w:szCs w:val="22"/>
        </w:rPr>
        <w:t>(лот-неделимый)</w:t>
      </w:r>
    </w:p>
    <w:p w14:paraId="247BE8EB" w14:textId="77777777" w:rsidR="004B107E" w:rsidRPr="004B107E" w:rsidRDefault="004B107E" w:rsidP="00686364">
      <w:pPr>
        <w:pStyle w:val="a4"/>
        <w:ind w:left="567"/>
        <w:rPr>
          <w:sz w:val="16"/>
          <w:szCs w:val="16"/>
        </w:rPr>
      </w:pPr>
    </w:p>
    <w:p w14:paraId="60955757" w14:textId="772368E4" w:rsidR="003575D8" w:rsidRPr="00550F6C" w:rsidRDefault="003575D8" w:rsidP="00686364">
      <w:pPr>
        <w:pStyle w:val="a4"/>
        <w:ind w:left="567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686364" w:rsidRDefault="003575D8" w:rsidP="00686364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686364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686364">
        <w:rPr>
          <w:bCs/>
          <w:sz w:val="22"/>
          <w:szCs w:val="22"/>
          <w:lang w:val="tk-TM"/>
        </w:rPr>
        <w:t xml:space="preserve"> в</w:t>
      </w:r>
      <w:r w:rsidRPr="00686364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686364">
        <w:rPr>
          <w:bCs/>
          <w:sz w:val="22"/>
          <w:szCs w:val="22"/>
          <w:vertAlign w:val="superscript"/>
        </w:rPr>
        <w:t xml:space="preserve">00 </w:t>
      </w:r>
      <w:r w:rsidRPr="00686364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52F42626" w14:textId="77777777" w:rsidR="003575D8" w:rsidRPr="0068636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86364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7B6854B2" w14:textId="77777777" w:rsidR="003575D8" w:rsidRPr="0068636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86364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Pr="0068636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86364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Pr="00686364" w:rsidRDefault="00111420" w:rsidP="004E51AC">
      <w:pPr>
        <w:ind w:left="708" w:firstLine="567"/>
        <w:jc w:val="both"/>
        <w:rPr>
          <w:sz w:val="10"/>
          <w:szCs w:val="10"/>
        </w:rPr>
      </w:pPr>
    </w:p>
    <w:p w14:paraId="0A923685" w14:textId="2C9D8106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C07A0E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</w:t>
      </w:r>
      <w:proofErr w:type="gramStart"/>
      <w:r w:rsidR="00A127ED">
        <w:rPr>
          <w:b/>
          <w:sz w:val="18"/>
          <w:szCs w:val="18"/>
        </w:rPr>
        <w:t>90,</w:t>
      </w:r>
      <w:r w:rsidRPr="00BF29DF">
        <w:rPr>
          <w:b/>
          <w:sz w:val="18"/>
          <w:szCs w:val="18"/>
          <w:lang w:val="tk-TM"/>
        </w:rPr>
        <w:t xml:space="preserve"> </w:t>
      </w:r>
      <w:r w:rsidR="00C07A0E">
        <w:rPr>
          <w:b/>
          <w:sz w:val="18"/>
          <w:szCs w:val="18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</w:t>
      </w:r>
      <w:proofErr w:type="gramEnd"/>
      <w:r w:rsidR="00192EA7" w:rsidRPr="00BF29DF">
        <w:rPr>
          <w:b/>
          <w:sz w:val="18"/>
          <w:szCs w:val="18"/>
        </w:rPr>
        <w:t xml:space="preserve">40-35-55, 40-35-53 </w:t>
      </w:r>
      <w:r w:rsidR="00192EA7" w:rsidRPr="00463BC9">
        <w:rPr>
          <w:b/>
          <w:sz w:val="18"/>
          <w:szCs w:val="18"/>
        </w:rPr>
        <w:t>40</w:t>
      </w:r>
      <w:r w:rsidR="00192EA7">
        <w:rPr>
          <w:b/>
          <w:sz w:val="18"/>
          <w:szCs w:val="18"/>
        </w:rPr>
        <w:t>-35-12</w:t>
      </w:r>
      <w:r w:rsidR="00192EA7" w:rsidRPr="00BF29DF">
        <w:rPr>
          <w:b/>
          <w:sz w:val="18"/>
          <w:szCs w:val="18"/>
        </w:rPr>
        <w:t xml:space="preserve"> 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4DA9D5F2" w14:textId="77777777" w:rsidR="00686364" w:rsidRPr="00686364" w:rsidRDefault="00686364" w:rsidP="00970F91">
      <w:pPr>
        <w:ind w:firstLine="708"/>
        <w:rPr>
          <w:b/>
          <w:sz w:val="10"/>
          <w:szCs w:val="10"/>
        </w:rPr>
      </w:pPr>
    </w:p>
    <w:p w14:paraId="2AE47955" w14:textId="77777777" w:rsidR="00B766DE" w:rsidRDefault="00B766DE" w:rsidP="00970F91">
      <w:pPr>
        <w:ind w:firstLine="708"/>
        <w:rPr>
          <w:b/>
        </w:rPr>
      </w:pPr>
    </w:p>
    <w:p w14:paraId="61224701" w14:textId="77777777" w:rsidR="00B766DE" w:rsidRDefault="00B766DE" w:rsidP="00970F91">
      <w:pPr>
        <w:ind w:firstLine="708"/>
        <w:rPr>
          <w:b/>
        </w:rPr>
      </w:pPr>
    </w:p>
    <w:p w14:paraId="55DE28B2" w14:textId="1A0F89B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1" w:name="_Hlk168385456"/>
      <w:r w:rsidR="00686364">
        <w:rPr>
          <w:b/>
        </w:rPr>
        <w:t>Джум</w:t>
      </w:r>
      <w:r w:rsidR="00DB0611">
        <w:rPr>
          <w:b/>
        </w:rPr>
        <w:t>аев</w:t>
      </w:r>
      <w:r w:rsidR="00970F91">
        <w:rPr>
          <w:b/>
        </w:rPr>
        <w:t xml:space="preserve"> </w:t>
      </w:r>
      <w:r w:rsidR="00686364">
        <w:rPr>
          <w:b/>
        </w:rPr>
        <w:t>Б</w:t>
      </w:r>
      <w:r w:rsidR="00970F91">
        <w:rPr>
          <w:b/>
        </w:rPr>
        <w:t>.</w:t>
      </w:r>
    </w:p>
    <w:bookmarkEnd w:id="1"/>
    <w:p w14:paraId="46CC0942" w14:textId="66E728B4" w:rsidR="004961D1" w:rsidRDefault="004961D1" w:rsidP="003575D8">
      <w:pPr>
        <w:rPr>
          <w:sz w:val="12"/>
          <w:szCs w:val="12"/>
          <w:lang w:val="tk-TM"/>
        </w:rPr>
      </w:pPr>
    </w:p>
    <w:p w14:paraId="6D3E40B7" w14:textId="77777777" w:rsidR="00B766DE" w:rsidRDefault="00686364" w:rsidP="003575D8">
      <w:pPr>
        <w:rPr>
          <w:sz w:val="12"/>
          <w:szCs w:val="12"/>
        </w:rPr>
      </w:pPr>
      <w:r w:rsidRPr="00686364">
        <w:rPr>
          <w:sz w:val="12"/>
          <w:szCs w:val="12"/>
        </w:rPr>
        <w:t xml:space="preserve">        </w:t>
      </w:r>
    </w:p>
    <w:p w14:paraId="74A53FD1" w14:textId="77777777" w:rsidR="00B766DE" w:rsidRDefault="00B766DE" w:rsidP="003575D8">
      <w:pPr>
        <w:rPr>
          <w:sz w:val="12"/>
          <w:szCs w:val="12"/>
        </w:rPr>
      </w:pPr>
    </w:p>
    <w:p w14:paraId="243FE8AC" w14:textId="77777777" w:rsidR="00B766DE" w:rsidRDefault="00B766DE" w:rsidP="003575D8">
      <w:pPr>
        <w:rPr>
          <w:sz w:val="12"/>
          <w:szCs w:val="12"/>
        </w:rPr>
      </w:pPr>
    </w:p>
    <w:p w14:paraId="6C6B6DF6" w14:textId="77777777" w:rsidR="00B766DE" w:rsidRDefault="00B766DE" w:rsidP="003575D8">
      <w:pPr>
        <w:rPr>
          <w:sz w:val="12"/>
          <w:szCs w:val="12"/>
        </w:rPr>
      </w:pPr>
    </w:p>
    <w:p w14:paraId="3CF35DED" w14:textId="42CDCE2D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17AF4B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E6C817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92EA7"/>
    <w:rsid w:val="001A115D"/>
    <w:rsid w:val="002227D6"/>
    <w:rsid w:val="003575D8"/>
    <w:rsid w:val="003E1687"/>
    <w:rsid w:val="00420848"/>
    <w:rsid w:val="00457B1C"/>
    <w:rsid w:val="004961D1"/>
    <w:rsid w:val="004B107E"/>
    <w:rsid w:val="004E51AC"/>
    <w:rsid w:val="00525C10"/>
    <w:rsid w:val="0055765B"/>
    <w:rsid w:val="00557871"/>
    <w:rsid w:val="00587016"/>
    <w:rsid w:val="006612CA"/>
    <w:rsid w:val="00686364"/>
    <w:rsid w:val="006A5B0F"/>
    <w:rsid w:val="007157AF"/>
    <w:rsid w:val="008D65F8"/>
    <w:rsid w:val="00947E0A"/>
    <w:rsid w:val="00970F91"/>
    <w:rsid w:val="009B44F0"/>
    <w:rsid w:val="009D331B"/>
    <w:rsid w:val="009F3313"/>
    <w:rsid w:val="00A127ED"/>
    <w:rsid w:val="00A83409"/>
    <w:rsid w:val="00B559C8"/>
    <w:rsid w:val="00B766DE"/>
    <w:rsid w:val="00BC6B31"/>
    <w:rsid w:val="00BE671E"/>
    <w:rsid w:val="00BF29DF"/>
    <w:rsid w:val="00C07A0E"/>
    <w:rsid w:val="00D461AC"/>
    <w:rsid w:val="00DB0611"/>
    <w:rsid w:val="00DC6594"/>
    <w:rsid w:val="00E0049B"/>
    <w:rsid w:val="00ED324F"/>
    <w:rsid w:val="00F67EFD"/>
    <w:rsid w:val="00FC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42</cp:revision>
  <cp:lastPrinted>2025-09-19T10:28:00Z</cp:lastPrinted>
  <dcterms:created xsi:type="dcterms:W3CDTF">2022-09-29T05:10:00Z</dcterms:created>
  <dcterms:modified xsi:type="dcterms:W3CDTF">2025-10-31T06:34:00Z</dcterms:modified>
</cp:coreProperties>
</file>